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101ED712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982F3C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39D60A7E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982F3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участк</w:t>
      </w:r>
      <w:r w:rsidR="00982F3C"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3B748084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B7116F">
        <w:rPr>
          <w:b/>
          <w:sz w:val="28"/>
          <w:szCs w:val="28"/>
        </w:rPr>
        <w:t>1</w:t>
      </w:r>
      <w:r w:rsidR="00982F3C">
        <w:rPr>
          <w:b/>
          <w:sz w:val="28"/>
          <w:szCs w:val="28"/>
        </w:rPr>
        <w:t>5</w:t>
      </w:r>
      <w:r w:rsidRPr="00163A78">
        <w:rPr>
          <w:b/>
          <w:sz w:val="28"/>
          <w:szCs w:val="28"/>
        </w:rPr>
        <w:t>.0</w:t>
      </w:r>
      <w:r w:rsidR="00982F3C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982F3C" w:rsidRDefault="00163A78" w:rsidP="00643D4A">
            <w:pPr>
              <w:jc w:val="center"/>
              <w:rPr>
                <w:sz w:val="28"/>
                <w:szCs w:val="28"/>
              </w:rPr>
            </w:pPr>
            <w:r w:rsidRPr="00982F3C">
              <w:rPr>
                <w:spacing w:val="-2"/>
                <w:sz w:val="28"/>
                <w:szCs w:val="28"/>
              </w:rPr>
              <w:t xml:space="preserve">Номер лота </w:t>
            </w:r>
            <w:r w:rsidRPr="00982F3C">
              <w:rPr>
                <w:spacing w:val="-2"/>
                <w:sz w:val="28"/>
                <w:szCs w:val="28"/>
                <w:lang w:val="en-US"/>
              </w:rPr>
              <w:t>/</w:t>
            </w:r>
            <w:r w:rsidRPr="00982F3C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82F3C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82F3C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82F3C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982F3C" w:rsidRDefault="00163A78" w:rsidP="00643D4A">
            <w:pPr>
              <w:jc w:val="center"/>
              <w:rPr>
                <w:sz w:val="28"/>
                <w:szCs w:val="28"/>
              </w:rPr>
            </w:pPr>
            <w:r w:rsidRPr="00982F3C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982F3C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5CC49F14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28:01:110034:5, площадью 733 </w:t>
            </w:r>
            <w:proofErr w:type="spellStart"/>
            <w:r w:rsidRPr="00982F3C">
              <w:rPr>
                <w:sz w:val="28"/>
                <w:szCs w:val="28"/>
              </w:rPr>
              <w:t>кв.м</w:t>
            </w:r>
            <w:proofErr w:type="spellEnd"/>
            <w:r w:rsidRPr="00982F3C">
              <w:rPr>
                <w:sz w:val="28"/>
                <w:szCs w:val="28"/>
              </w:rPr>
              <w:t xml:space="preserve">., расположенного в с/т «Подснежник» </w:t>
            </w:r>
            <w:proofErr w:type="spellStart"/>
            <w:r w:rsidRPr="00982F3C">
              <w:rPr>
                <w:sz w:val="28"/>
                <w:szCs w:val="28"/>
              </w:rPr>
              <w:t>г</w:t>
            </w:r>
            <w:proofErr w:type="gramStart"/>
            <w:r w:rsidRPr="00982F3C">
              <w:rPr>
                <w:sz w:val="28"/>
                <w:szCs w:val="28"/>
              </w:rPr>
              <w:t>.Б</w:t>
            </w:r>
            <w:proofErr w:type="gramEnd"/>
            <w:r w:rsidRPr="00982F3C">
              <w:rPr>
                <w:sz w:val="28"/>
                <w:szCs w:val="28"/>
              </w:rPr>
              <w:t>лаговещенска</w:t>
            </w:r>
            <w:proofErr w:type="spellEnd"/>
            <w:r w:rsidRPr="00982F3C">
              <w:rPr>
                <w:sz w:val="28"/>
                <w:szCs w:val="28"/>
              </w:rPr>
              <w:t>, с видом разрешенного использования – ведение садоводства</w:t>
            </w:r>
          </w:p>
        </w:tc>
        <w:tc>
          <w:tcPr>
            <w:tcW w:w="2312" w:type="dxa"/>
          </w:tcPr>
          <w:p w14:paraId="5643D1CF" w14:textId="0FA261E0" w:rsidR="00982F3C" w:rsidRPr="00982F3C" w:rsidRDefault="00982F3C" w:rsidP="00982F3C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982F3C" w:rsidRPr="00163A78" w14:paraId="224C61D7" w14:textId="77777777" w:rsidTr="00B7116F">
        <w:trPr>
          <w:trHeight w:val="230"/>
        </w:trPr>
        <w:tc>
          <w:tcPr>
            <w:tcW w:w="7464" w:type="dxa"/>
          </w:tcPr>
          <w:p w14:paraId="37FF7FDC" w14:textId="7E179DD3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 xml:space="preserve">№ 2 - Право заключения договора аренды земельного участка с кадастровым номером 28:01:110034:34, площадью 610 </w:t>
            </w:r>
            <w:proofErr w:type="spellStart"/>
            <w:r w:rsidRPr="00982F3C">
              <w:rPr>
                <w:sz w:val="28"/>
                <w:szCs w:val="28"/>
              </w:rPr>
              <w:t>кв.м</w:t>
            </w:r>
            <w:proofErr w:type="spellEnd"/>
            <w:r w:rsidRPr="00982F3C">
              <w:rPr>
                <w:sz w:val="28"/>
                <w:szCs w:val="28"/>
              </w:rPr>
              <w:t>., расположенного в с/т «Подснежник» г. Благовещенска, с видом разрешенного использования – ведение садоводства.</w:t>
            </w:r>
          </w:p>
        </w:tc>
        <w:tc>
          <w:tcPr>
            <w:tcW w:w="2312" w:type="dxa"/>
          </w:tcPr>
          <w:p w14:paraId="5FD8FC1A" w14:textId="609F74D2" w:rsidR="00982F3C" w:rsidRPr="00982F3C" w:rsidRDefault="00982F3C" w:rsidP="00181BB1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982F3C" w:rsidRPr="00163A78" w14:paraId="7A21EE6C" w14:textId="77777777" w:rsidTr="00B7116F">
        <w:trPr>
          <w:trHeight w:val="230"/>
        </w:trPr>
        <w:tc>
          <w:tcPr>
            <w:tcW w:w="7464" w:type="dxa"/>
          </w:tcPr>
          <w:p w14:paraId="7661090E" w14:textId="6B0EA681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 xml:space="preserve">№ 3 - Право заключения договора аренды земельного участка с кадастровым номером 28:01:110053:61, площадью 1826 </w:t>
            </w:r>
            <w:proofErr w:type="spellStart"/>
            <w:r w:rsidRPr="00982F3C">
              <w:rPr>
                <w:sz w:val="28"/>
                <w:szCs w:val="28"/>
              </w:rPr>
              <w:t>кв.м</w:t>
            </w:r>
            <w:proofErr w:type="spellEnd"/>
            <w:r w:rsidRPr="00982F3C">
              <w:rPr>
                <w:sz w:val="28"/>
                <w:szCs w:val="28"/>
              </w:rPr>
              <w:t>., расположенного в с/т «Надежда», в кадастровом квартале 28:01:110053, с видом разрешенного использования – ведение садоводства</w:t>
            </w:r>
          </w:p>
        </w:tc>
        <w:tc>
          <w:tcPr>
            <w:tcW w:w="2312" w:type="dxa"/>
          </w:tcPr>
          <w:p w14:paraId="03A55E5E" w14:textId="605194C6" w:rsidR="00982F3C" w:rsidRPr="00982F3C" w:rsidRDefault="00982F3C" w:rsidP="00181BB1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2F3C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2025-08-13T07:43:00Z</cp:lastPrinted>
  <dcterms:created xsi:type="dcterms:W3CDTF">2025-08-13T07:44:00Z</dcterms:created>
  <dcterms:modified xsi:type="dcterms:W3CDTF">2025-08-13T07:44:00Z</dcterms:modified>
</cp:coreProperties>
</file>